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497" w:rsidRDefault="00670497" w:rsidP="00F67598">
      <w:pPr>
        <w:spacing w:before="278" w:after="0" w:line="276" w:lineRule="atLeast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val="nb-NO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34"/>
          <w:szCs w:val="34"/>
          <w:lang w:val="nb-NO"/>
        </w:rPr>
        <w:drawing>
          <wp:inline distT="0" distB="0" distL="0" distR="0">
            <wp:extent cx="1813560" cy="1120140"/>
            <wp:effectExtent l="0" t="0" r="0" b="3810"/>
            <wp:docPr id="1" name="Picture 1" descr="C:\Users\haborli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borli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598" w:rsidRPr="00670497" w:rsidRDefault="00F67598" w:rsidP="00F67598">
      <w:pPr>
        <w:spacing w:before="278" w:after="0" w:line="276" w:lineRule="atLeast"/>
        <w:rPr>
          <w:rFonts w:ascii="Times New Roman" w:eastAsia="Times New Roman" w:hAnsi="Times New Roman" w:cs="Times New Roman"/>
          <w:color w:val="000000"/>
          <w:sz w:val="24"/>
          <w:szCs w:val="27"/>
          <w:lang w:val="nb-NO"/>
        </w:rPr>
      </w:pPr>
      <w:r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INNBYDELSE POENGLØP 1</w:t>
      </w:r>
      <w:r w:rsidR="00766B58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1</w:t>
      </w:r>
      <w:r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 OBIK – T</w:t>
      </w:r>
      <w:r w:rsidR="00D72DEF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O</w:t>
      </w:r>
      <w:r w:rsidRPr="00670497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 xml:space="preserve">RSDAG </w:t>
      </w:r>
      <w:r w:rsidR="00766B58">
        <w:rPr>
          <w:rFonts w:ascii="Times New Roman" w:eastAsia="Times New Roman" w:hAnsi="Times New Roman" w:cs="Times New Roman"/>
          <w:b/>
          <w:bCs/>
          <w:color w:val="000000"/>
          <w:sz w:val="32"/>
          <w:szCs w:val="34"/>
          <w:lang w:val="nb-NO"/>
        </w:rPr>
        <w:t>13. juni 2019</w:t>
      </w:r>
    </w:p>
    <w:p w:rsidR="00F67598" w:rsidRDefault="00F67598" w:rsidP="00F67598">
      <w:pPr>
        <w:spacing w:before="278" w:after="0" w:line="276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  <w:t xml:space="preserve">Arrangør: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nb-NO"/>
        </w:rPr>
        <w:t>Fossum IF</w:t>
      </w:r>
    </w:p>
    <w:p w:rsidR="00F67598" w:rsidRP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Kart: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Tangenåsen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1:7500, Ekvidistanse 5 m</w:t>
      </w:r>
    </w:p>
    <w:p w:rsidR="00F67598" w:rsidRPr="004176DE" w:rsidRDefault="00F67598" w:rsidP="004176DE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Parkering: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CB3312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Årnes i Sørkedalen</w:t>
      </w:r>
      <w:r w:rsidR="004176DE" w:rsidRPr="004176DE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.</w:t>
      </w:r>
    </w:p>
    <w:p w:rsidR="00F67598" w:rsidRPr="00F67598" w:rsidRDefault="00F67598" w:rsidP="00F67598">
      <w:pPr>
        <w:rPr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Samlingsplass: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Årnes i Sørkedalen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, link til kart 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begin"/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instrText xml:space="preserve"> HYPERLINK "https://kart.finn.no/?lng=10.62036&amp;lat=59.98853&amp;zoom=17&amp;mapType=normap&amp;markers=10.61900,59.98875,r,Brukerdefinert" </w:instrTex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separate"/>
      </w:r>
      <w:r w:rsidR="00766B58" w:rsidRPr="00766B58">
        <w:rPr>
          <w:rStyle w:val="Hyperlink"/>
          <w:rFonts w:ascii="Times New Roman" w:eastAsia="Times New Roman" w:hAnsi="Times New Roman" w:cs="Times New Roman"/>
          <w:sz w:val="24"/>
          <w:szCs w:val="24"/>
          <w:lang w:val="nb-NO"/>
        </w:rPr>
        <w:t>her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fldChar w:fldCharType="end"/>
      </w:r>
    </w:p>
    <w:p w:rsidR="00F67598" w:rsidRPr="00F67598" w:rsidRDefault="00F67598" w:rsidP="00F67598">
      <w:pPr>
        <w:spacing w:before="278" w:after="119" w:line="240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Terreng: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Tangenåsen</w:t>
      </w:r>
      <w:r w:rsidR="004176DE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. </w:t>
      </w:r>
    </w:p>
    <w:p w:rsidR="00F67598" w:rsidRPr="00F67598" w:rsidRDefault="00F67598" w:rsidP="00F67598">
      <w:pPr>
        <w:spacing w:before="278" w:after="119" w:line="240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Start: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 Fleksistart, kl. 16:30 – 18:30. </w:t>
      </w:r>
    </w:p>
    <w:p w:rsidR="00F67598" w:rsidRP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Mål: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Siste målgang kl. 19:30.</w:t>
      </w:r>
    </w:p>
    <w:p w:rsidR="00F67598" w:rsidRPr="00F67598" w:rsidRDefault="00F67598" w:rsidP="00F67598">
      <w:pPr>
        <w:spacing w:before="278" w:after="119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Løyper/klasser (kortdistanse):</w:t>
      </w:r>
    </w:p>
    <w:tbl>
      <w:tblPr>
        <w:tblW w:w="9915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839"/>
        <w:gridCol w:w="7058"/>
        <w:gridCol w:w="1018"/>
      </w:tblGrid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Løype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F67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Nivå</w:t>
            </w:r>
            <w:proofErr w:type="spellEnd"/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Klasser</w:t>
            </w:r>
            <w:proofErr w:type="spellEnd"/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Lengde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(ca.)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Kort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D55-59, D60-64, D/H65-69, D/H70-74, D/H75-79, D/H80- og ÅK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3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Mellom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D15-16, H55-59, H60-64, D17-34, D35-44, D45-49, D50-54 og ÅM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4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Lang – A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nb-NO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  <w:lang w:val="nn-NO"/>
              </w:rPr>
              <w:t>DL, H15-16, H17-34, H35-44, H45-49, H50-54 og ÅL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5 km</w:t>
            </w:r>
          </w:p>
        </w:tc>
      </w:tr>
      <w:tr w:rsidR="00F67598" w:rsidRPr="00F67598" w:rsidTr="00D66F04">
        <w:trPr>
          <w:tblCellSpacing w:w="0" w:type="dxa"/>
        </w:trPr>
        <w:tc>
          <w:tcPr>
            <w:tcW w:w="1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Nybegynner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N</w:t>
            </w:r>
          </w:p>
        </w:tc>
        <w:tc>
          <w:tcPr>
            <w:tcW w:w="70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NÅ (</w:t>
            </w:r>
            <w:proofErr w:type="spellStart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Nybegynner</w:t>
            </w:r>
            <w:proofErr w:type="spellEnd"/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67598" w:rsidRPr="00F67598" w:rsidRDefault="00F67598" w:rsidP="00F67598">
            <w:pPr>
              <w:spacing w:before="40" w:after="142" w:line="27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67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</w:tbl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Åpne Klasser: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ÅL, ÅM, ÅK</w:t>
      </w:r>
      <w:r w:rsidR="0045603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, BÅ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og NÅ. De åpne klassene er for alle løpere som ikke vil starte i de aldersbestemte klassene. Løperne velger selv hvilken åpen klasse de vil starte i.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Leiebrikker: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Kr. 25,-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(begrenset antall)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Startavgift: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Kr. 10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0,- for 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de 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over 17 år. Kr. 40,- for løpere yngre enn 17 år.</w:t>
      </w:r>
      <w:r w:rsidR="00670497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 xml:space="preserve"> Kontant og VIPPS.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Annet: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Poengløp etter OBIK’s regler. Ferdig printede kart.</w:t>
      </w:r>
    </w:p>
    <w:p w:rsidR="00786454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lastRenderedPageBreak/>
        <w:t>Vask: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Våtklut. </w:t>
      </w:r>
    </w:p>
    <w:p w:rsidR="00F67598" w:rsidRPr="00F67598" w:rsidRDefault="00F67598" w:rsidP="00F67598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Løpsleder: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FC1513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Håkon Børli</w:t>
      </w:r>
    </w:p>
    <w:p w:rsidR="005D6032" w:rsidRPr="00670497" w:rsidRDefault="00F67598" w:rsidP="00670497">
      <w:pPr>
        <w:spacing w:before="278" w:after="119" w:line="276" w:lineRule="atLeast"/>
        <w:ind w:left="1559" w:hanging="1559"/>
        <w:rPr>
          <w:rFonts w:ascii="Times New Roman" w:eastAsia="Times New Roman" w:hAnsi="Times New Roman" w:cs="Times New Roman"/>
          <w:color w:val="000000"/>
          <w:sz w:val="27"/>
          <w:szCs w:val="27"/>
          <w:lang w:val="nb-NO"/>
        </w:rPr>
      </w:pPr>
      <w:r w:rsidRPr="00F675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nb-NO"/>
        </w:rPr>
        <w:t>Løypelegger:</w:t>
      </w:r>
      <w:r w:rsidRPr="00F6759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 </w:t>
      </w:r>
      <w:r w:rsidR="00766B58">
        <w:rPr>
          <w:rFonts w:ascii="Times New Roman" w:eastAsia="Times New Roman" w:hAnsi="Times New Roman" w:cs="Times New Roman"/>
          <w:color w:val="000000"/>
          <w:sz w:val="24"/>
          <w:szCs w:val="24"/>
          <w:lang w:val="nb-NO"/>
        </w:rPr>
        <w:t>Marius Bakke, Vebjørn Blom-Hagen, Mikkel Katla, Sondre Zahl-Hagen og Erlend Børli</w:t>
      </w:r>
    </w:p>
    <w:sectPr w:rsidR="005D6032" w:rsidRPr="00670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032"/>
    <w:rsid w:val="000B6A2D"/>
    <w:rsid w:val="003D11B1"/>
    <w:rsid w:val="004176DE"/>
    <w:rsid w:val="0044313B"/>
    <w:rsid w:val="00456038"/>
    <w:rsid w:val="005D6032"/>
    <w:rsid w:val="00670497"/>
    <w:rsid w:val="007365B9"/>
    <w:rsid w:val="00766B58"/>
    <w:rsid w:val="00786454"/>
    <w:rsid w:val="00B05DE6"/>
    <w:rsid w:val="00CB3312"/>
    <w:rsid w:val="00D20E6F"/>
    <w:rsid w:val="00D66F04"/>
    <w:rsid w:val="00D72DEF"/>
    <w:rsid w:val="00F67598"/>
    <w:rsid w:val="00FC1513"/>
    <w:rsid w:val="00F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36768"/>
  <w15:chartTrackingRefBased/>
  <w15:docId w15:val="{BB850834-E31D-4F67-8015-997F05A9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0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60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D603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6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Håkon Børli</dc:creator>
  <cp:keywords/>
  <dc:description/>
  <cp:lastModifiedBy>Håkon Børli</cp:lastModifiedBy>
  <cp:revision>10</cp:revision>
  <cp:lastPrinted>2018-06-06T13:24:00Z</cp:lastPrinted>
  <dcterms:created xsi:type="dcterms:W3CDTF">2018-06-06T13:23:00Z</dcterms:created>
  <dcterms:modified xsi:type="dcterms:W3CDTF">2019-06-04T08:14:00Z</dcterms:modified>
</cp:coreProperties>
</file>